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D42196" w:rsidRDefault="00D42196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численности и заработной платы работников по категориям в организациях социальной сферы и науки 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724E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724E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724E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B62B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20.02.2019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EC79F6" w:rsidRDefault="00A16016" w:rsidP="009359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>рганизация работы по сбору, обработке первичных статистических данных  наблюдения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C3B6B">
              <w:rPr>
                <w:rFonts w:ascii="Arial" w:hAnsi="Arial" w:cs="Arial"/>
                <w:sz w:val="18"/>
                <w:szCs w:val="18"/>
              </w:rPr>
              <w:t>организация мониторинга процесса обработки, выгрузка проконтролированных отчетов на федеральный уровень, осуществление информационного взаимодействия  с федеральным уровнем обработки информации</w:t>
            </w:r>
            <w:r w:rsidR="009359BD">
              <w:rPr>
                <w:rFonts w:ascii="Arial" w:hAnsi="Arial" w:cs="Arial"/>
                <w:sz w:val="18"/>
                <w:szCs w:val="18"/>
              </w:rPr>
              <w:t>, предоставление информации по обследованию государственным органам субъектов Российской Федерации и органам местного самоуправления</w:t>
            </w:r>
            <w:r w:rsidR="00724E88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уровня)</w:t>
            </w:r>
          </w:p>
        </w:tc>
        <w:tc>
          <w:tcPr>
            <w:tcW w:w="1547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671D3D" w:rsidRDefault="00671D3D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8334,75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4C35AC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B6B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B65E30" w:rsidRPr="00B871AB" w:rsidRDefault="00671D3D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8334,75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4C35AC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5AC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5E6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2B0E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108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6F134-54D3-4CBF-A046-14C3BFAC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3</cp:revision>
  <cp:lastPrinted>2016-01-14T04:06:00Z</cp:lastPrinted>
  <dcterms:created xsi:type="dcterms:W3CDTF">2019-02-19T22:25:00Z</dcterms:created>
  <dcterms:modified xsi:type="dcterms:W3CDTF">2019-02-19T22:26:00Z</dcterms:modified>
</cp:coreProperties>
</file>